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昆明医学会专科分会期满换届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申  请  表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           </w:t>
      </w:r>
      <w:r>
        <w:rPr>
          <w:rFonts w:hint="eastAsia"/>
          <w:sz w:val="28"/>
          <w:szCs w:val="28"/>
        </w:rPr>
        <w:t xml:space="preserve">联系人：            电话：  </w:t>
      </w:r>
    </w:p>
    <w:tbl>
      <w:tblPr>
        <w:tblStyle w:val="4"/>
        <w:tblW w:w="0" w:type="auto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10"/>
        <w:gridCol w:w="465"/>
        <w:gridCol w:w="930"/>
        <w:gridCol w:w="1411"/>
        <w:gridCol w:w="855"/>
        <w:gridCol w:w="851"/>
        <w:gridCol w:w="850"/>
        <w:gridCol w:w="1418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拟换届专科分会名称</w:t>
            </w:r>
          </w:p>
        </w:tc>
        <w:tc>
          <w:tcPr>
            <w:tcW w:w="790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昆明医学会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专科分会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5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上一届专科分会任期期间主要工作情况小结</w:t>
            </w:r>
          </w:p>
        </w:tc>
        <w:tc>
          <w:tcPr>
            <w:tcW w:w="921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换届筹备会主要情况</w:t>
            </w:r>
          </w:p>
        </w:tc>
        <w:tc>
          <w:tcPr>
            <w:tcW w:w="9214" w:type="dxa"/>
            <w:gridSpan w:val="9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主要参会人员（上一届主要负责人）：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主要议题：</w:t>
            </w: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>
            <w:pPr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新一届分会推荐主要候选人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主任委员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学术会务部意见</w:t>
            </w:r>
          </w:p>
        </w:tc>
        <w:tc>
          <w:tcPr>
            <w:tcW w:w="9214" w:type="dxa"/>
            <w:gridSpan w:val="9"/>
            <w:vAlign w:val="center"/>
          </w:tcPr>
          <w:p>
            <w:pPr>
              <w:ind w:right="480"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ind w:right="480" w:firstLine="3360" w:firstLineChars="1400"/>
              <w:rPr>
                <w:sz w:val="24"/>
                <w:szCs w:val="24"/>
              </w:rPr>
            </w:pPr>
          </w:p>
          <w:p>
            <w:pPr>
              <w:ind w:right="480"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负责人签字：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秘书长办公会意见</w:t>
            </w:r>
          </w:p>
        </w:tc>
        <w:tc>
          <w:tcPr>
            <w:tcW w:w="9214" w:type="dxa"/>
            <w:gridSpan w:val="9"/>
            <w:vAlign w:val="center"/>
          </w:tcPr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常务理事会审议结果</w:t>
            </w:r>
          </w:p>
        </w:tc>
        <w:tc>
          <w:tcPr>
            <w:tcW w:w="9214" w:type="dxa"/>
            <w:gridSpan w:val="9"/>
            <w:vAlign w:val="center"/>
          </w:tcPr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14D"/>
    <w:rsid w:val="0002205D"/>
    <w:rsid w:val="0007120D"/>
    <w:rsid w:val="00172B01"/>
    <w:rsid w:val="00184CFC"/>
    <w:rsid w:val="002B3D7E"/>
    <w:rsid w:val="00447E51"/>
    <w:rsid w:val="0046325D"/>
    <w:rsid w:val="0047462A"/>
    <w:rsid w:val="004A3050"/>
    <w:rsid w:val="004D214D"/>
    <w:rsid w:val="004E5799"/>
    <w:rsid w:val="00560B55"/>
    <w:rsid w:val="00604D64"/>
    <w:rsid w:val="00640C4D"/>
    <w:rsid w:val="007102B3"/>
    <w:rsid w:val="008B25C0"/>
    <w:rsid w:val="00904C34"/>
    <w:rsid w:val="009672BB"/>
    <w:rsid w:val="0099326C"/>
    <w:rsid w:val="00B21A3C"/>
    <w:rsid w:val="00B342AC"/>
    <w:rsid w:val="00B504E2"/>
    <w:rsid w:val="00B80895"/>
    <w:rsid w:val="00B90323"/>
    <w:rsid w:val="00BA73FF"/>
    <w:rsid w:val="00CB0A4F"/>
    <w:rsid w:val="00D40B67"/>
    <w:rsid w:val="00D941E2"/>
    <w:rsid w:val="00DC4E94"/>
    <w:rsid w:val="00DE7883"/>
    <w:rsid w:val="00EE7B94"/>
    <w:rsid w:val="00F51E7E"/>
    <w:rsid w:val="00F56359"/>
    <w:rsid w:val="00FA3502"/>
    <w:rsid w:val="00FC51C9"/>
    <w:rsid w:val="751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539</Characters>
  <Lines>4</Lines>
  <Paragraphs>1</Paragraphs>
  <TotalTime>108</TotalTime>
  <ScaleCrop>false</ScaleCrop>
  <LinksUpToDate>false</LinksUpToDate>
  <CharactersWithSpaces>632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2017-05-16T03:19:00Z</dcterms:created>
  <dc:creator>adminer</dc:creator>
  <cp:lastModifiedBy>HOP</cp:lastModifiedBy>
  <cp:lastPrinted>2017-06-02T03:06:00Z</cp:lastPrinted>
  <dcterms:modified xsi:type="dcterms:W3CDTF">2022-01-25T03:26:06Z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F496B40E4E474B72BF9135A81201E44B</vt:lpwstr>
  </property>
</Properties>
</file>